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6A7AC" w14:textId="77777777" w:rsidR="00C95256" w:rsidRPr="00B74A74" w:rsidRDefault="00C95256" w:rsidP="00C95256">
      <w:pPr>
        <w:jc w:val="both"/>
        <w:rPr>
          <w:sz w:val="28"/>
          <w:szCs w:val="28"/>
          <w:lang w:val="uk-UA"/>
        </w:rPr>
      </w:pPr>
    </w:p>
    <w:p w14:paraId="6C6B5D61" w14:textId="77777777" w:rsidR="00C95256" w:rsidRDefault="00C95256" w:rsidP="00C95256">
      <w:pPr>
        <w:ind w:right="-14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виконання Закону України «Про внесення змін до деяких законів України щодо забезпечення відкритості інформації про розмір оплати праці в державних та комунальних компаніях» від 08.09.2021 </w:t>
      </w:r>
    </w:p>
    <w:p w14:paraId="6DEA41A7" w14:textId="77777777" w:rsidR="00C95256" w:rsidRDefault="00C95256" w:rsidP="00C95256">
      <w:pPr>
        <w:ind w:right="-143"/>
        <w:jc w:val="center"/>
        <w:rPr>
          <w:sz w:val="28"/>
          <w:szCs w:val="28"/>
          <w:lang w:val="uk-UA"/>
        </w:rPr>
      </w:pPr>
      <w:r w:rsidRPr="00DE718E">
        <w:rPr>
          <w:b/>
          <w:sz w:val="28"/>
          <w:szCs w:val="28"/>
          <w:lang w:val="uk-UA"/>
        </w:rPr>
        <w:t>комунальне підприємство «</w:t>
      </w:r>
      <w:r>
        <w:rPr>
          <w:b/>
          <w:sz w:val="28"/>
          <w:szCs w:val="28"/>
          <w:lang w:val="uk-UA"/>
        </w:rPr>
        <w:t>Теплоенерго</w:t>
      </w:r>
      <w:r w:rsidRPr="00DE718E">
        <w:rPr>
          <w:b/>
          <w:sz w:val="28"/>
          <w:szCs w:val="28"/>
          <w:lang w:val="uk-UA"/>
        </w:rPr>
        <w:t>» Кременчуцької міської ради Кременчуцького району Полтавської області</w:t>
      </w:r>
      <w:r>
        <w:rPr>
          <w:sz w:val="28"/>
          <w:szCs w:val="28"/>
          <w:lang w:val="uk-UA"/>
        </w:rPr>
        <w:t xml:space="preserve"> надає інформацію про структуру, принципи формування та розмір оплати праці, винагороди, додаткового блага директора, заступника директора та  заступника директора з фінансової роботи згідно діючого штатного розпису від </w:t>
      </w:r>
      <w:r w:rsidR="00ED5421">
        <w:rPr>
          <w:sz w:val="28"/>
          <w:szCs w:val="28"/>
          <w:lang w:val="uk-UA"/>
        </w:rPr>
        <w:t>01</w:t>
      </w:r>
      <w:r>
        <w:rPr>
          <w:sz w:val="28"/>
          <w:szCs w:val="28"/>
          <w:lang w:val="uk-UA"/>
        </w:rPr>
        <w:t>.</w:t>
      </w:r>
      <w:r w:rsidR="00176320">
        <w:rPr>
          <w:sz w:val="28"/>
          <w:szCs w:val="28"/>
          <w:lang w:val="uk-UA"/>
        </w:rPr>
        <w:t>0</w:t>
      </w:r>
      <w:r w:rsidR="00B95F19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.202</w:t>
      </w:r>
      <w:r w:rsidR="00B95F19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</w:t>
      </w:r>
    </w:p>
    <w:p w14:paraId="4EE5A7C4" w14:textId="1FF71DBC" w:rsidR="00C95256" w:rsidRDefault="00C95256" w:rsidP="00C95256">
      <w:pPr>
        <w:ind w:right="-143"/>
        <w:jc w:val="center"/>
        <w:rPr>
          <w:b/>
          <w:sz w:val="28"/>
          <w:szCs w:val="28"/>
          <w:lang w:val="uk-UA"/>
        </w:rPr>
      </w:pPr>
      <w:r w:rsidRPr="00525F44">
        <w:rPr>
          <w:b/>
          <w:sz w:val="28"/>
          <w:szCs w:val="28"/>
          <w:lang w:val="uk-UA"/>
        </w:rPr>
        <w:t xml:space="preserve">станом на </w:t>
      </w:r>
      <w:r w:rsidR="00087FF7">
        <w:rPr>
          <w:b/>
          <w:sz w:val="28"/>
          <w:szCs w:val="28"/>
          <w:lang w:val="uk-UA"/>
        </w:rPr>
        <w:t>0</w:t>
      </w:r>
      <w:r w:rsidR="006509DD">
        <w:rPr>
          <w:b/>
          <w:sz w:val="28"/>
          <w:szCs w:val="28"/>
          <w:lang w:val="uk-UA"/>
        </w:rPr>
        <w:t>6</w:t>
      </w:r>
      <w:r w:rsidR="00A226D0">
        <w:rPr>
          <w:b/>
          <w:sz w:val="28"/>
          <w:szCs w:val="28"/>
          <w:lang w:val="uk-UA"/>
        </w:rPr>
        <w:t>.</w:t>
      </w:r>
      <w:r w:rsidR="006509DD">
        <w:rPr>
          <w:b/>
          <w:sz w:val="28"/>
          <w:szCs w:val="28"/>
          <w:lang w:val="uk-UA"/>
        </w:rPr>
        <w:t>10</w:t>
      </w:r>
      <w:r w:rsidRPr="00525F44">
        <w:rPr>
          <w:b/>
          <w:sz w:val="28"/>
          <w:szCs w:val="28"/>
          <w:lang w:val="uk-UA"/>
        </w:rPr>
        <w:t>.202</w:t>
      </w:r>
      <w:r w:rsidR="003250F6">
        <w:rPr>
          <w:b/>
          <w:sz w:val="28"/>
          <w:szCs w:val="28"/>
          <w:lang w:val="uk-UA"/>
        </w:rPr>
        <w:t>5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2835"/>
        <w:gridCol w:w="1701"/>
        <w:gridCol w:w="1842"/>
        <w:gridCol w:w="1843"/>
        <w:gridCol w:w="1418"/>
      </w:tblGrid>
      <w:tr w:rsidR="00C95256" w:rsidRPr="00F71471" w14:paraId="1E15E026" w14:textId="77777777" w:rsidTr="00B958F2">
        <w:tc>
          <w:tcPr>
            <w:tcW w:w="1419" w:type="dxa"/>
            <w:vAlign w:val="center"/>
          </w:tcPr>
          <w:p w14:paraId="5B61ED08" w14:textId="77777777" w:rsidR="00C95256" w:rsidRPr="00F71471" w:rsidRDefault="00C95256" w:rsidP="00B958F2">
            <w:pPr>
              <w:ind w:right="-2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Назва посади</w:t>
            </w:r>
          </w:p>
        </w:tc>
        <w:tc>
          <w:tcPr>
            <w:tcW w:w="2835" w:type="dxa"/>
            <w:vAlign w:val="center"/>
          </w:tcPr>
          <w:p w14:paraId="56CF3C26" w14:textId="77777777" w:rsidR="00C95256" w:rsidRPr="00F71471" w:rsidRDefault="00C95256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Нормативний документ</w:t>
            </w:r>
          </w:p>
        </w:tc>
        <w:tc>
          <w:tcPr>
            <w:tcW w:w="6804" w:type="dxa"/>
            <w:gridSpan w:val="4"/>
            <w:vAlign w:val="center"/>
          </w:tcPr>
          <w:p w14:paraId="67435B63" w14:textId="77777777" w:rsidR="00C95256" w:rsidRPr="00F71471" w:rsidRDefault="00C95256" w:rsidP="00B958F2">
            <w:pPr>
              <w:ind w:right="-15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 xml:space="preserve">Показники </w:t>
            </w:r>
          </w:p>
        </w:tc>
      </w:tr>
      <w:tr w:rsidR="00C95256" w:rsidRPr="00F71471" w14:paraId="66D9FD15" w14:textId="77777777" w:rsidTr="00B958F2">
        <w:tc>
          <w:tcPr>
            <w:tcW w:w="1419" w:type="dxa"/>
          </w:tcPr>
          <w:p w14:paraId="4844DCF5" w14:textId="77777777" w:rsidR="00C95256" w:rsidRPr="00F71471" w:rsidRDefault="00C95256" w:rsidP="00B958F2">
            <w:pPr>
              <w:ind w:right="-2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1</w:t>
            </w:r>
          </w:p>
        </w:tc>
        <w:tc>
          <w:tcPr>
            <w:tcW w:w="2835" w:type="dxa"/>
          </w:tcPr>
          <w:p w14:paraId="14DD83F7" w14:textId="77777777" w:rsidR="00C95256" w:rsidRPr="00F71471" w:rsidRDefault="00C95256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2</w:t>
            </w:r>
          </w:p>
        </w:tc>
        <w:tc>
          <w:tcPr>
            <w:tcW w:w="1701" w:type="dxa"/>
          </w:tcPr>
          <w:p w14:paraId="111C4FDC" w14:textId="77777777" w:rsidR="00C95256" w:rsidRPr="00F71471" w:rsidRDefault="00C95256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3</w:t>
            </w:r>
          </w:p>
        </w:tc>
        <w:tc>
          <w:tcPr>
            <w:tcW w:w="1842" w:type="dxa"/>
          </w:tcPr>
          <w:p w14:paraId="06305616" w14:textId="77777777" w:rsidR="00C95256" w:rsidRPr="00F71471" w:rsidRDefault="00C95256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4</w:t>
            </w:r>
          </w:p>
        </w:tc>
        <w:tc>
          <w:tcPr>
            <w:tcW w:w="1843" w:type="dxa"/>
          </w:tcPr>
          <w:p w14:paraId="07632F16" w14:textId="77777777" w:rsidR="00C95256" w:rsidRPr="00F71471" w:rsidRDefault="00C95256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5</w:t>
            </w:r>
          </w:p>
        </w:tc>
        <w:tc>
          <w:tcPr>
            <w:tcW w:w="1418" w:type="dxa"/>
          </w:tcPr>
          <w:p w14:paraId="03120F1A" w14:textId="77777777" w:rsidR="00C95256" w:rsidRPr="00F71471" w:rsidRDefault="00C95256" w:rsidP="00B958F2">
            <w:pPr>
              <w:ind w:right="-15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6</w:t>
            </w:r>
          </w:p>
        </w:tc>
      </w:tr>
      <w:tr w:rsidR="00C95256" w:rsidRPr="00F71471" w14:paraId="3333EF5A" w14:textId="77777777" w:rsidTr="00B958F2">
        <w:tc>
          <w:tcPr>
            <w:tcW w:w="1419" w:type="dxa"/>
            <w:vAlign w:val="center"/>
          </w:tcPr>
          <w:p w14:paraId="53CF0804" w14:textId="77777777" w:rsidR="00C95256" w:rsidRPr="00F71471" w:rsidRDefault="00C95256" w:rsidP="00B958F2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Директор*</w:t>
            </w:r>
          </w:p>
        </w:tc>
        <w:tc>
          <w:tcPr>
            <w:tcW w:w="2835" w:type="dxa"/>
            <w:vAlign w:val="center"/>
          </w:tcPr>
          <w:p w14:paraId="487355D2" w14:textId="77777777" w:rsidR="00C95256" w:rsidRPr="00F71471" w:rsidRDefault="00C95256" w:rsidP="00B958F2">
            <w:pPr>
              <w:ind w:right="3"/>
              <w:jc w:val="both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керівника підприємства, заснованого на державній, комунальній власності встановлюється відповідно до вимог додатку до постанови Кабінету Міністрів України від 19.05.1999 № 859  (у редакції постанови КМУ від 11.11.2015 № 1034)</w:t>
            </w:r>
          </w:p>
        </w:tc>
        <w:tc>
          <w:tcPr>
            <w:tcW w:w="1701" w:type="dxa"/>
            <w:vAlign w:val="center"/>
          </w:tcPr>
          <w:p w14:paraId="0BB0475D" w14:textId="77777777" w:rsidR="00C95256" w:rsidRPr="00F71471" w:rsidRDefault="00C95256" w:rsidP="00D5446A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Середньооблікова чисельність працюючих 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>в еквіваленті повної зайнятості робітника за 202</w:t>
            </w:r>
            <w:r w:rsidR="00D5446A">
              <w:rPr>
                <w:rFonts w:eastAsia="Calibri"/>
                <w:shd w:val="clear" w:color="auto" w:fill="FFFFFF"/>
                <w:lang w:val="uk-UA" w:eastAsia="en-US"/>
              </w:rPr>
              <w:t>4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 xml:space="preserve"> рік -</w:t>
            </w:r>
            <w:r w:rsidR="00D5446A">
              <w:rPr>
                <w:rFonts w:eastAsia="Calibri"/>
                <w:shd w:val="clear" w:color="auto" w:fill="FFFFFF"/>
                <w:lang w:val="uk-UA" w:eastAsia="en-US"/>
              </w:rPr>
              <w:t>439</w:t>
            </w:r>
            <w:r w:rsidR="00354E50">
              <w:rPr>
                <w:rFonts w:eastAsia="Calibri"/>
                <w:shd w:val="clear" w:color="auto" w:fill="FFFFFF"/>
                <w:lang w:val="uk-UA" w:eastAsia="en-US"/>
              </w:rPr>
              <w:t xml:space="preserve"> осо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>б</w:t>
            </w:r>
            <w:r w:rsidR="00354E50">
              <w:rPr>
                <w:rFonts w:eastAsia="Calibri"/>
                <w:shd w:val="clear" w:color="auto" w:fill="FFFFFF"/>
                <w:lang w:val="uk-UA" w:eastAsia="en-US"/>
              </w:rPr>
              <w:t>и</w:t>
            </w:r>
          </w:p>
        </w:tc>
        <w:tc>
          <w:tcPr>
            <w:tcW w:w="1842" w:type="dxa"/>
            <w:vAlign w:val="center"/>
          </w:tcPr>
          <w:p w14:paraId="04AE67BF" w14:textId="77777777" w:rsidR="00C95256" w:rsidRPr="00F71471" w:rsidRDefault="00C95256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Мінімальний посадовий оклад (ставка) працівника основної професії</w:t>
            </w:r>
          </w:p>
          <w:p w14:paraId="31CEBD44" w14:textId="77777777" w:rsidR="00C95256" w:rsidRPr="00F71471" w:rsidRDefault="00C95256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з 01.</w:t>
            </w:r>
            <w:r w:rsidR="00176320">
              <w:rPr>
                <w:rFonts w:eastAsia="Calibri"/>
                <w:lang w:val="uk-UA" w:eastAsia="en-US"/>
              </w:rPr>
              <w:t>0</w:t>
            </w:r>
            <w:r w:rsidR="00B95F19">
              <w:rPr>
                <w:rFonts w:eastAsia="Calibri"/>
                <w:lang w:val="uk-UA" w:eastAsia="en-US"/>
              </w:rPr>
              <w:t>4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B95F19">
              <w:rPr>
                <w:rFonts w:eastAsia="Calibri"/>
                <w:lang w:val="uk-UA" w:eastAsia="en-US"/>
              </w:rPr>
              <w:t>5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14:paraId="633F99FD" w14:textId="77777777" w:rsidR="00C95256" w:rsidRPr="00F71471" w:rsidRDefault="00176320" w:rsidP="00176320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9265,68</w:t>
            </w:r>
            <w:r w:rsidR="00C95256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  <w:tc>
          <w:tcPr>
            <w:tcW w:w="1843" w:type="dxa"/>
            <w:vAlign w:val="center"/>
          </w:tcPr>
          <w:p w14:paraId="1A037945" w14:textId="77777777" w:rsidR="00C95256" w:rsidRPr="00F71471" w:rsidRDefault="00C95256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Кратність до мінімального посадового окладу (ставки) працівника основної професії - </w:t>
            </w:r>
            <w:r>
              <w:rPr>
                <w:rFonts w:eastAsia="Calibri"/>
                <w:lang w:val="uk-UA" w:eastAsia="en-US"/>
              </w:rPr>
              <w:t>6</w:t>
            </w:r>
          </w:p>
        </w:tc>
        <w:tc>
          <w:tcPr>
            <w:tcW w:w="1418" w:type="dxa"/>
            <w:vAlign w:val="center"/>
          </w:tcPr>
          <w:p w14:paraId="1250174C" w14:textId="77777777" w:rsidR="00C95256" w:rsidRPr="00F71471" w:rsidRDefault="00C95256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14:paraId="259A802C" w14:textId="77777777" w:rsidR="00C95256" w:rsidRPr="00F71471" w:rsidRDefault="009C3385" w:rsidP="00C12719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55594</w:t>
            </w:r>
            <w:r w:rsidR="00C95256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</w:tr>
      <w:tr w:rsidR="005D2BCE" w:rsidRPr="00F71471" w14:paraId="7238917B" w14:textId="77777777" w:rsidTr="00B958F2">
        <w:trPr>
          <w:trHeight w:val="1926"/>
        </w:trPr>
        <w:tc>
          <w:tcPr>
            <w:tcW w:w="1419" w:type="dxa"/>
            <w:vAlign w:val="center"/>
          </w:tcPr>
          <w:p w14:paraId="6A722197" w14:textId="77777777" w:rsidR="005D2BCE" w:rsidRPr="00F71471" w:rsidRDefault="005D2BCE" w:rsidP="00B958F2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Заступник директора</w:t>
            </w:r>
            <w:r w:rsidR="00C12719">
              <w:rPr>
                <w:rFonts w:eastAsia="Calibri"/>
                <w:lang w:val="uk-UA" w:eastAsia="en-US"/>
              </w:rPr>
              <w:t xml:space="preserve"> </w:t>
            </w:r>
            <w:r w:rsidR="00C12719" w:rsidRPr="00F71471">
              <w:rPr>
                <w:rFonts w:eastAsia="Calibri"/>
                <w:lang w:val="uk-UA" w:eastAsia="en-US"/>
              </w:rPr>
              <w:t xml:space="preserve">з </w:t>
            </w:r>
            <w:r w:rsidR="00C12719">
              <w:rPr>
                <w:rFonts w:eastAsia="Calibri"/>
                <w:lang w:val="uk-UA" w:eastAsia="en-US"/>
              </w:rPr>
              <w:t>фінансової роботи</w:t>
            </w:r>
          </w:p>
        </w:tc>
        <w:tc>
          <w:tcPr>
            <w:tcW w:w="2835" w:type="dxa"/>
            <w:vMerge w:val="restart"/>
            <w:vAlign w:val="center"/>
          </w:tcPr>
          <w:p w14:paraId="377F8C27" w14:textId="77777777" w:rsidR="005D2BCE" w:rsidRPr="00F71471" w:rsidRDefault="005D2BCE" w:rsidP="00E47E29">
            <w:pPr>
              <w:ind w:right="3"/>
              <w:jc w:val="both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Галузева угода між Міністерством розвитку громад та територій України, Об’єднанням організацій роботодавців «Всеукраїнська конференція роботодавців житлово-комунальної галузі України» та Центральним комітетом профспілки працівників житлово-комунального господарства, місцевої промисловості, побутового обслуговування населення України на 2017-2024 роки (</w:t>
            </w:r>
            <w:r w:rsidR="00E47E29">
              <w:rPr>
                <w:rFonts w:eastAsia="Calibri"/>
                <w:lang w:val="uk-UA" w:eastAsia="en-US"/>
              </w:rPr>
              <w:t>і</w:t>
            </w:r>
            <w:r w:rsidRPr="00F71471">
              <w:rPr>
                <w:rFonts w:eastAsia="Calibri"/>
                <w:lang w:val="uk-UA" w:eastAsia="en-US"/>
              </w:rPr>
              <w:t>з змінами і доповненнями)</w:t>
            </w:r>
          </w:p>
        </w:tc>
        <w:tc>
          <w:tcPr>
            <w:tcW w:w="1701" w:type="dxa"/>
            <w:vMerge w:val="restart"/>
            <w:vAlign w:val="center"/>
          </w:tcPr>
          <w:p w14:paraId="33307608" w14:textId="455B97C6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Чисельність працюючих станом на </w:t>
            </w:r>
            <w:r w:rsidR="00087FF7">
              <w:rPr>
                <w:rFonts w:eastAsia="Calibri"/>
                <w:lang w:val="uk-UA" w:eastAsia="en-US"/>
              </w:rPr>
              <w:t>0</w:t>
            </w:r>
            <w:r w:rsidR="006509DD">
              <w:rPr>
                <w:rFonts w:eastAsia="Calibri"/>
                <w:lang w:val="uk-UA" w:eastAsia="en-US"/>
              </w:rPr>
              <w:t>6</w:t>
            </w:r>
            <w:r w:rsidRPr="00F71471">
              <w:rPr>
                <w:rFonts w:eastAsia="Calibri"/>
                <w:lang w:val="uk-UA" w:eastAsia="en-US"/>
              </w:rPr>
              <w:t>.</w:t>
            </w:r>
            <w:r w:rsidR="006509DD">
              <w:rPr>
                <w:rFonts w:eastAsia="Calibri"/>
                <w:lang w:val="uk-UA" w:eastAsia="en-US"/>
              </w:rPr>
              <w:t>10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3250F6">
              <w:rPr>
                <w:rFonts w:eastAsia="Calibri"/>
                <w:lang w:val="uk-UA" w:eastAsia="en-US"/>
              </w:rPr>
              <w:t>5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14:paraId="652CDDC8" w14:textId="0C4276DE" w:rsidR="005D2BCE" w:rsidRPr="00F71471" w:rsidRDefault="006509DD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4</w:t>
            </w:r>
            <w:r w:rsidR="00CC2458">
              <w:rPr>
                <w:rFonts w:eastAsia="Calibri"/>
                <w:lang w:val="uk-UA" w:eastAsia="en-US"/>
              </w:rPr>
              <w:t>59</w:t>
            </w:r>
            <w:r w:rsidR="005D2BCE" w:rsidRPr="00F71471">
              <w:rPr>
                <w:rFonts w:eastAsia="Calibri"/>
                <w:lang w:val="uk-UA" w:eastAsia="en-US"/>
              </w:rPr>
              <w:t xml:space="preserve"> ос</w:t>
            </w:r>
            <w:r w:rsidR="00CD7607">
              <w:rPr>
                <w:rFonts w:eastAsia="Calibri"/>
                <w:lang w:val="uk-UA" w:eastAsia="en-US"/>
              </w:rPr>
              <w:t>о</w:t>
            </w:r>
            <w:r w:rsidR="005D2BCE" w:rsidRPr="00F71471">
              <w:rPr>
                <w:rFonts w:eastAsia="Calibri"/>
                <w:lang w:val="uk-UA" w:eastAsia="en-US"/>
              </w:rPr>
              <w:t>б</w:t>
            </w:r>
            <w:r w:rsidR="00CD7607">
              <w:rPr>
                <w:rFonts w:eastAsia="Calibri"/>
                <w:lang w:val="uk-UA" w:eastAsia="en-US"/>
              </w:rPr>
              <w:t>и</w:t>
            </w:r>
          </w:p>
          <w:p w14:paraId="05452970" w14:textId="77777777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495350C1" w14:textId="77777777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Мінімальний посадовий оклад (ставка) працівника основної професії</w:t>
            </w:r>
          </w:p>
          <w:p w14:paraId="1C4DD641" w14:textId="77777777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з 01.</w:t>
            </w:r>
            <w:r w:rsidR="00176320">
              <w:rPr>
                <w:rFonts w:eastAsia="Calibri"/>
                <w:lang w:val="uk-UA" w:eastAsia="en-US"/>
              </w:rPr>
              <w:t>0</w:t>
            </w:r>
            <w:r w:rsidR="00B95F19">
              <w:rPr>
                <w:rFonts w:eastAsia="Calibri"/>
                <w:lang w:val="uk-UA" w:eastAsia="en-US"/>
              </w:rPr>
              <w:t>4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B95F19">
              <w:rPr>
                <w:rFonts w:eastAsia="Calibri"/>
                <w:lang w:val="uk-UA" w:eastAsia="en-US"/>
              </w:rPr>
              <w:t>5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14:paraId="712142CB" w14:textId="77777777" w:rsidR="005D2BCE" w:rsidRPr="00F71471" w:rsidRDefault="00176320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9265,68</w:t>
            </w:r>
            <w:r w:rsidR="005D2BCE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  <w:tc>
          <w:tcPr>
            <w:tcW w:w="1843" w:type="dxa"/>
            <w:vAlign w:val="center"/>
          </w:tcPr>
          <w:p w14:paraId="240C5504" w14:textId="77777777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14:paraId="08264A41" w14:textId="77777777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до 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14:paraId="3FFB643F" w14:textId="77777777" w:rsidR="005D2BCE" w:rsidRPr="00F71471" w:rsidRDefault="005D2BCE" w:rsidP="00C12719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 w:rsidR="00C12719">
              <w:rPr>
                <w:rFonts w:eastAsia="Calibri"/>
                <w:lang w:val="uk-UA" w:eastAsia="en-US"/>
              </w:rPr>
              <w:t>97</w:t>
            </w:r>
          </w:p>
        </w:tc>
        <w:tc>
          <w:tcPr>
            <w:tcW w:w="1418" w:type="dxa"/>
            <w:vAlign w:val="center"/>
          </w:tcPr>
          <w:p w14:paraId="2A41AD6A" w14:textId="77777777" w:rsidR="005D2BCE" w:rsidRPr="00F71471" w:rsidRDefault="005D2BCE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14:paraId="34A67DE5" w14:textId="77777777" w:rsidR="005D2BCE" w:rsidRPr="00F71471" w:rsidRDefault="00176320" w:rsidP="0047391C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36785</w:t>
            </w:r>
            <w:r w:rsidR="005D2BCE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</w:tr>
      <w:tr w:rsidR="005D2BCE" w:rsidRPr="00F71471" w14:paraId="1D5974E9" w14:textId="77777777" w:rsidTr="005D2BCE">
        <w:tc>
          <w:tcPr>
            <w:tcW w:w="1419" w:type="dxa"/>
            <w:vAlign w:val="center"/>
          </w:tcPr>
          <w:p w14:paraId="7F320CF9" w14:textId="77777777" w:rsidR="005D2BCE" w:rsidRPr="00F71471" w:rsidRDefault="005D2BCE" w:rsidP="00C12719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Заступник директора </w:t>
            </w:r>
          </w:p>
        </w:tc>
        <w:tc>
          <w:tcPr>
            <w:tcW w:w="2835" w:type="dxa"/>
            <w:vMerge/>
          </w:tcPr>
          <w:p w14:paraId="3E289EDF" w14:textId="77777777" w:rsidR="005D2BCE" w:rsidRPr="00F71471" w:rsidRDefault="005D2BCE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701" w:type="dxa"/>
            <w:vMerge/>
          </w:tcPr>
          <w:p w14:paraId="3763B8F0" w14:textId="77777777" w:rsidR="005D2BCE" w:rsidRPr="00F71471" w:rsidRDefault="005D2BCE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2" w:type="dxa"/>
            <w:vMerge/>
          </w:tcPr>
          <w:p w14:paraId="07BAA68F" w14:textId="77777777" w:rsidR="005D2BCE" w:rsidRPr="00F71471" w:rsidRDefault="005D2BCE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3" w:type="dxa"/>
            <w:vAlign w:val="center"/>
          </w:tcPr>
          <w:p w14:paraId="1E94677C" w14:textId="77777777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14:paraId="3E52C7FA" w14:textId="77777777"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14:paraId="08CEAA0D" w14:textId="77777777" w:rsidR="005D2BCE" w:rsidRPr="00F71471" w:rsidRDefault="005D2BCE" w:rsidP="00FE5FE4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1418" w:type="dxa"/>
            <w:vAlign w:val="center"/>
          </w:tcPr>
          <w:p w14:paraId="7B5E5B3C" w14:textId="77777777" w:rsidR="005D2BCE" w:rsidRPr="00F71471" w:rsidRDefault="005D2BCE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14:paraId="6DDEF492" w14:textId="77777777" w:rsidR="005D2BCE" w:rsidRPr="00F71471" w:rsidRDefault="005D2BCE" w:rsidP="00176320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 xml:space="preserve">  </w:t>
            </w:r>
            <w:r w:rsidR="00176320">
              <w:rPr>
                <w:rFonts w:eastAsia="Calibri"/>
                <w:lang w:val="uk-UA" w:eastAsia="en-US"/>
              </w:rPr>
              <w:t>35210</w:t>
            </w:r>
            <w:r>
              <w:rPr>
                <w:rFonts w:eastAsia="Calibri"/>
                <w:lang w:val="uk-UA" w:eastAsia="en-US"/>
              </w:rPr>
              <w:t xml:space="preserve"> </w:t>
            </w:r>
            <w:r w:rsidRPr="00F71471">
              <w:rPr>
                <w:rFonts w:eastAsia="Calibri"/>
                <w:lang w:val="uk-UA" w:eastAsia="en-US"/>
              </w:rPr>
              <w:t>грн</w:t>
            </w:r>
          </w:p>
        </w:tc>
      </w:tr>
      <w:tr w:rsidR="005D2BCE" w:rsidRPr="00F71471" w14:paraId="10CC8C26" w14:textId="77777777" w:rsidTr="005D2BCE">
        <w:tc>
          <w:tcPr>
            <w:tcW w:w="1419" w:type="dxa"/>
            <w:vAlign w:val="center"/>
          </w:tcPr>
          <w:p w14:paraId="0BE6C977" w14:textId="77777777" w:rsidR="005D2BCE" w:rsidRPr="00F71471" w:rsidRDefault="005D2BCE" w:rsidP="005D2BCE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Заступник директора </w:t>
            </w:r>
            <w:r>
              <w:rPr>
                <w:rFonts w:eastAsia="Calibri"/>
                <w:lang w:val="uk-UA" w:eastAsia="en-US"/>
              </w:rPr>
              <w:t>по роботі зі споживачами</w:t>
            </w:r>
          </w:p>
        </w:tc>
        <w:tc>
          <w:tcPr>
            <w:tcW w:w="2835" w:type="dxa"/>
            <w:vMerge/>
          </w:tcPr>
          <w:p w14:paraId="2FCBA443" w14:textId="77777777" w:rsidR="005D2BCE" w:rsidRPr="00F71471" w:rsidRDefault="005D2BCE" w:rsidP="005D2BCE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701" w:type="dxa"/>
            <w:vMerge/>
          </w:tcPr>
          <w:p w14:paraId="32696380" w14:textId="77777777" w:rsidR="005D2BCE" w:rsidRPr="00F71471" w:rsidRDefault="005D2BCE" w:rsidP="005D2BCE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2" w:type="dxa"/>
            <w:vMerge/>
          </w:tcPr>
          <w:p w14:paraId="101AF214" w14:textId="77777777" w:rsidR="005D2BCE" w:rsidRPr="00F71471" w:rsidRDefault="005D2BCE" w:rsidP="005D2BCE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3" w:type="dxa"/>
            <w:vAlign w:val="center"/>
          </w:tcPr>
          <w:p w14:paraId="74C5B52A" w14:textId="77777777" w:rsidR="005D2BCE" w:rsidRPr="00F71471" w:rsidRDefault="005D2BCE" w:rsidP="005D2BCE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14:paraId="5FC40C89" w14:textId="77777777" w:rsidR="005D2BCE" w:rsidRPr="00F71471" w:rsidRDefault="005D2BCE" w:rsidP="005D2BCE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14:paraId="7F21BC68" w14:textId="77777777" w:rsidR="005D2BCE" w:rsidRPr="00F71471" w:rsidRDefault="005D2BCE" w:rsidP="005D2BCE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1418" w:type="dxa"/>
            <w:vAlign w:val="center"/>
          </w:tcPr>
          <w:p w14:paraId="4C45DD6A" w14:textId="77777777" w:rsidR="005D2BCE" w:rsidRPr="00F71471" w:rsidRDefault="005D2BCE" w:rsidP="005D2BCE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14:paraId="2F4BFA42" w14:textId="77777777" w:rsidR="005D2BCE" w:rsidRPr="00F71471" w:rsidRDefault="00176320" w:rsidP="0079451F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35210</w:t>
            </w:r>
            <w:r w:rsidR="005D2BCE">
              <w:rPr>
                <w:rFonts w:eastAsia="Calibri"/>
                <w:lang w:val="uk-UA" w:eastAsia="en-US"/>
              </w:rPr>
              <w:t xml:space="preserve"> </w:t>
            </w:r>
            <w:r w:rsidR="005D2BCE" w:rsidRPr="00F71471">
              <w:rPr>
                <w:rFonts w:eastAsia="Calibri"/>
                <w:lang w:val="uk-UA" w:eastAsia="en-US"/>
              </w:rPr>
              <w:t>грн</w:t>
            </w:r>
          </w:p>
        </w:tc>
      </w:tr>
    </w:tbl>
    <w:p w14:paraId="12293CF0" w14:textId="77777777" w:rsidR="00C95256" w:rsidRPr="00113708" w:rsidRDefault="00C95256" w:rsidP="00C95256">
      <w:pPr>
        <w:ind w:left="-567" w:right="-143"/>
        <w:jc w:val="both"/>
        <w:rPr>
          <w:sz w:val="28"/>
          <w:szCs w:val="28"/>
          <w:lang w:val="uk-UA"/>
        </w:rPr>
      </w:pPr>
      <w:r w:rsidRPr="00F5595B">
        <w:rPr>
          <w:b/>
          <w:lang w:val="uk-UA"/>
        </w:rPr>
        <w:t>*</w:t>
      </w:r>
      <w:r w:rsidRPr="00F5595B">
        <w:rPr>
          <w:lang w:val="uk-UA"/>
        </w:rPr>
        <w:t xml:space="preserve"> розмір оплати праці, винагороди, додаткового блага директора КП «</w:t>
      </w:r>
      <w:r>
        <w:rPr>
          <w:lang w:val="uk-UA"/>
        </w:rPr>
        <w:t>Теплоенерго</w:t>
      </w:r>
      <w:r w:rsidRPr="00F5595B">
        <w:rPr>
          <w:lang w:val="uk-UA"/>
        </w:rPr>
        <w:t>» наведені в розділі 3. Оплата праці та соціально-побутове забезпечення Контракту.</w:t>
      </w:r>
    </w:p>
    <w:p w14:paraId="53138054" w14:textId="77777777" w:rsidR="00C95256" w:rsidRPr="00113708" w:rsidRDefault="00C95256" w:rsidP="00C95256">
      <w:pPr>
        <w:ind w:right="-143"/>
        <w:jc w:val="center"/>
        <w:rPr>
          <w:sz w:val="28"/>
          <w:szCs w:val="28"/>
          <w:lang w:val="uk-UA"/>
        </w:rPr>
      </w:pPr>
    </w:p>
    <w:p w14:paraId="2E2EF8BF" w14:textId="77777777" w:rsidR="008D1BC7" w:rsidRDefault="008D1BC7"/>
    <w:sectPr w:rsidR="008D1BC7" w:rsidSect="00FE5FE4">
      <w:pgSz w:w="11906" w:h="16838"/>
      <w:pgMar w:top="425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D66"/>
    <w:rsid w:val="00060685"/>
    <w:rsid w:val="00087FF7"/>
    <w:rsid w:val="000F079C"/>
    <w:rsid w:val="000F118E"/>
    <w:rsid w:val="00105E69"/>
    <w:rsid w:val="00152F8B"/>
    <w:rsid w:val="00176320"/>
    <w:rsid w:val="00183A65"/>
    <w:rsid w:val="001D4230"/>
    <w:rsid w:val="002432E2"/>
    <w:rsid w:val="002C3407"/>
    <w:rsid w:val="003250F6"/>
    <w:rsid w:val="0035065A"/>
    <w:rsid w:val="00354385"/>
    <w:rsid w:val="00354E50"/>
    <w:rsid w:val="00432495"/>
    <w:rsid w:val="00432D28"/>
    <w:rsid w:val="0047391C"/>
    <w:rsid w:val="005D2BCE"/>
    <w:rsid w:val="006509DD"/>
    <w:rsid w:val="006A57EB"/>
    <w:rsid w:val="006D1724"/>
    <w:rsid w:val="006E383F"/>
    <w:rsid w:val="00707464"/>
    <w:rsid w:val="007828A5"/>
    <w:rsid w:val="0079451F"/>
    <w:rsid w:val="00885DDA"/>
    <w:rsid w:val="008C67D3"/>
    <w:rsid w:val="008D1BC7"/>
    <w:rsid w:val="009241CB"/>
    <w:rsid w:val="009532E5"/>
    <w:rsid w:val="009612D5"/>
    <w:rsid w:val="009A3D66"/>
    <w:rsid w:val="009C3385"/>
    <w:rsid w:val="009E54BD"/>
    <w:rsid w:val="009E56E7"/>
    <w:rsid w:val="00A04894"/>
    <w:rsid w:val="00A226D0"/>
    <w:rsid w:val="00A81251"/>
    <w:rsid w:val="00A958C8"/>
    <w:rsid w:val="00AA1DC9"/>
    <w:rsid w:val="00AD4025"/>
    <w:rsid w:val="00AD733B"/>
    <w:rsid w:val="00AE5520"/>
    <w:rsid w:val="00B6049D"/>
    <w:rsid w:val="00B95F19"/>
    <w:rsid w:val="00BD1CBB"/>
    <w:rsid w:val="00C12719"/>
    <w:rsid w:val="00C34162"/>
    <w:rsid w:val="00C603BD"/>
    <w:rsid w:val="00C95256"/>
    <w:rsid w:val="00CC1A22"/>
    <w:rsid w:val="00CC2458"/>
    <w:rsid w:val="00CD7607"/>
    <w:rsid w:val="00CF396C"/>
    <w:rsid w:val="00D349B1"/>
    <w:rsid w:val="00D5446A"/>
    <w:rsid w:val="00DD323E"/>
    <w:rsid w:val="00DD730D"/>
    <w:rsid w:val="00DE5385"/>
    <w:rsid w:val="00DF69D4"/>
    <w:rsid w:val="00E16B5E"/>
    <w:rsid w:val="00E47E29"/>
    <w:rsid w:val="00E97089"/>
    <w:rsid w:val="00EC3F60"/>
    <w:rsid w:val="00ED5421"/>
    <w:rsid w:val="00F15763"/>
    <w:rsid w:val="00F536F3"/>
    <w:rsid w:val="00F6347E"/>
    <w:rsid w:val="00FE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31C17"/>
  <w15:chartTrackingRefBased/>
  <w15:docId w15:val="{555BCC66-BB18-4200-8CB5-124CEEA4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Planov2</dc:creator>
  <cp:keywords/>
  <dc:description/>
  <cp:lastModifiedBy>Planov2</cp:lastModifiedBy>
  <cp:revision>91</cp:revision>
  <dcterms:created xsi:type="dcterms:W3CDTF">2021-12-02T14:18:00Z</dcterms:created>
  <dcterms:modified xsi:type="dcterms:W3CDTF">2025-12-17T13:43:00Z</dcterms:modified>
</cp:coreProperties>
</file>